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653D" w14:textId="3589E23C" w:rsidR="00CE1120" w:rsidRDefault="00CE1120" w:rsidP="00CE1120">
      <w:pPr>
        <w:rPr>
          <w:b/>
          <w:bCs/>
        </w:rPr>
      </w:pPr>
      <w:r>
        <w:rPr>
          <w:b/>
          <w:bCs/>
        </w:rPr>
        <w:t xml:space="preserve">Stimate angajat,</w:t>
      </w:r>
    </w:p>
    <w:p w14:paraId="05B8FA55" w14:textId="77777777" w:rsidR="00612AD0" w:rsidRDefault="00612AD0" w:rsidP="00CE1120">
      <w:pPr>
        <w:rPr>
          <w:b/>
          <w:bCs/>
        </w:rPr>
      </w:pPr>
    </w:p>
    <w:p w14:paraId="469D4906" w14:textId="1B381499" w:rsidR="00CE1120" w:rsidRDefault="00CE1120" w:rsidP="00CE1120">
      <w:r>
        <w:t xml:space="preserve">În Belgia, legislația fiscală prevede că orice persoană care obține un venit în Belgia, care este plătit de un angajator belgian, trebuie, de asemenea, să raporteze acest venit autorităților fiscale belgiene, indiferent de naționalitate.</w:t>
      </w:r>
      <w:r>
        <w:t xml:space="preserve"> </w:t>
      </w:r>
    </w:p>
    <w:p w14:paraId="7EA25CFF" w14:textId="06307284" w:rsidR="00CE1120" w:rsidRDefault="00CE1120" w:rsidP="00CE1120">
      <w:r>
        <w:t xml:space="preserve">Orice persoană care nu locuiește în Belgia sau care câștigă mai puțin de 75% din venitul său profesional mondial în Belgia trebuie să depună o declarație fiscală în sistemul "nerezidenților".</w:t>
      </w:r>
      <w:r>
        <w:t xml:space="preserve"> </w:t>
      </w:r>
      <w:r>
        <w:t xml:space="preserve">Această declarație trebuie făcută în anul următor anului în care veniturile sunt obținute în Belgia.</w:t>
      </w:r>
      <w:r>
        <w:t xml:space="preserve"> </w:t>
      </w:r>
      <w:r>
        <w:t xml:space="preserve">Aceasta înseamnă că se percepe un impozit de 25% din salariul câștigat.</w:t>
      </w:r>
      <w:r>
        <w:t xml:space="preserve"> </w:t>
      </w:r>
      <w:r>
        <w:t xml:space="preserve">Desigur că se iau în considerare costurile profesionale forfetare de 30%, care sunt deduse automat.</w:t>
      </w:r>
      <w:r>
        <w:t xml:space="preserve"> </w:t>
      </w:r>
      <w:r>
        <w:t xml:space="preserve">De asemenea se ia în considerare impozitul reținut la sursă plătit la calcularea salariului lunar.</w:t>
      </w:r>
      <w:r>
        <w:t xml:space="preserve"> </w:t>
      </w:r>
      <w:r>
        <w:t xml:space="preserve">Acest lucru aduce impozitul total la 18,725%.</w:t>
      </w:r>
      <w:r>
        <w:t xml:space="preserve"> </w:t>
      </w:r>
    </w:p>
    <w:p w14:paraId="35D6A337" w14:textId="67DA616A" w:rsidR="00CE1120" w:rsidRPr="004C3045" w:rsidRDefault="005A2F8B" w:rsidP="00CE1120">
      <w:pPr>
        <w:rPr>
          <w:b/>
          <w:bCs/>
        </w:rPr>
      </w:pPr>
      <w:r>
        <w:rPr>
          <w:b/>
          <w:bCs/>
        </w:rPr>
        <w:t xml:space="preserve"> </w:t>
      </w:r>
      <w:r>
        <w:rPr>
          <w:b/>
          <w:bCs/>
        </w:rPr>
        <w:t xml:space="preserve">De ce s-a schimbat ceva?</w:t>
      </w:r>
    </w:p>
    <w:p w14:paraId="06404322" w14:textId="0BA5DB3E" w:rsidR="00CE1120" w:rsidRDefault="00CE1120" w:rsidP="00CE1120">
      <w:r>
        <w:t xml:space="preserve">La sfârșitul anului 2020, autoritățile fiscale belgiene au trimis un număr mare de formulare de returnare lucrătorilor sezonieri străini în ceea ce privește venitul pentru 2019.</w:t>
      </w:r>
      <w:r>
        <w:t xml:space="preserve"> </w:t>
      </w:r>
      <w:r>
        <w:t xml:space="preserve">În mod clar, autoritățile fiscale își propun să monitorizeze mai bine colectarea acestor impozite în viitor.</w:t>
      </w:r>
      <w:r>
        <w:t xml:space="preserve"> </w:t>
      </w:r>
      <w:r>
        <w:t xml:space="preserve">Acest lucru nu s-a întâmplat întotdeauna în trecut.</w:t>
      </w:r>
      <w:r>
        <w:t xml:space="preserve"> </w:t>
      </w:r>
      <w:r>
        <w:t xml:space="preserve">Prin urmare, ne așteptăm ca multe scrisori să fie trimise și la sfârșitul acestui an în legătură cu veniturile pentru 2020.</w:t>
      </w:r>
      <w:r>
        <w:t xml:space="preserve"> </w:t>
      </w:r>
      <w:r>
        <w:t xml:space="preserve">Prin urmare, din ce în ce mai mulți lucrători sezonieri străini se vor confrunta cu problema raportării veniturilor obținute în Belgia către autoritățile fiscale belgiene.</w:t>
      </w:r>
      <w:r>
        <w:t xml:space="preserve"> </w:t>
      </w:r>
    </w:p>
    <w:p w14:paraId="7110150A" w14:textId="6E4B8999" w:rsidR="00F15E53" w:rsidRDefault="00F15E53" w:rsidP="00CE1120">
      <w:r>
        <w:t xml:space="preserve">Pentru a simplifica această administrație complexă, autoritățile fiscale belgiene au introdus un nou sistem.</w:t>
      </w:r>
      <w:r>
        <w:t xml:space="preserve"> </w:t>
      </w:r>
    </w:p>
    <w:p w14:paraId="0568C9D5" w14:textId="74D89BB7" w:rsidR="00F15E53" w:rsidRPr="00F15E53" w:rsidRDefault="005A2F8B" w:rsidP="00CE1120">
      <w:pPr>
        <w:rPr>
          <w:b/>
          <w:bCs/>
        </w:rPr>
      </w:pPr>
      <w:r>
        <w:rPr>
          <w:b/>
          <w:bCs/>
        </w:rPr>
        <w:t xml:space="preserve">Ce este nou în 2021?</w:t>
      </w:r>
    </w:p>
    <w:p w14:paraId="343844F9" w14:textId="5877A728" w:rsidR="005A2F8B" w:rsidRDefault="00F15E53" w:rsidP="00F15E53">
      <w:r>
        <w:t xml:space="preserve">În anii precedenți, se rețineau 11,11% impozite din salariul dvs. la plata salariului dvs. lunar.</w:t>
      </w:r>
      <w:r>
        <w:t xml:space="preserve"> </w:t>
      </w:r>
      <w:r>
        <w:t xml:space="preserve">Această deducere se numește impozit reținut la sursă: acesta este un avans din impozitul final datorat în Belgia.</w:t>
      </w:r>
      <w:r>
        <w:t xml:space="preserve">  </w:t>
      </w:r>
    </w:p>
    <w:p w14:paraId="6E4E202F" w14:textId="6A53E604" w:rsidR="00F15E53" w:rsidRDefault="00F15E53" w:rsidP="00F15E53">
      <w:pPr>
        <w:rPr>
          <w:b/>
          <w:bCs/>
        </w:rPr>
      </w:pPr>
      <w:r>
        <w:t xml:space="preserve">În principiu ați fost de asemenea obligat să depuneți o declarație fiscală la autoritățile fiscale belgiene în anul următor anului în care ați prestat servicii în Belgia, utilizând un formular de declarație pentru cetățenii străini.</w:t>
      </w:r>
      <w:r>
        <w:t xml:space="preserve"> </w:t>
      </w:r>
      <w:r>
        <w:t xml:space="preserve">Oricine a făcut o astfel de declarație a plătit un impozit suplimentar de până la 18,725% (un supliment de 7,6% din salariul câștigat în plus față de 11,11% deja dedus).</w:t>
      </w:r>
      <w:r>
        <w:rPr>
          <w:b/>
          <w:bCs/>
        </w:rPr>
        <w:t xml:space="preserve"> </w:t>
      </w:r>
    </w:p>
    <w:p w14:paraId="59984126" w14:textId="7AC54325" w:rsidR="00F15E53" w:rsidRDefault="00F15E53" w:rsidP="00F15E53">
      <w:r>
        <w:t xml:space="preserve">Pentru a simplifica administrarea colectării impozitelor, autoritățile fiscale belgiene au decis să majoreze procentul dedus din salarii în calculul lunar al salariilor de la 11,11% la 18,725%.</w:t>
      </w:r>
      <w:r>
        <w:t xml:space="preserve"> </w:t>
      </w:r>
      <w:r>
        <w:rPr>
          <w:b/>
          <w:bCs/>
        </w:rPr>
        <w:t xml:space="preserve">Acest procent este identic cu impozitul final datorat</w:t>
      </w:r>
      <w:r>
        <w:t xml:space="preserve"> </w:t>
      </w:r>
      <w:r>
        <w:rPr>
          <w:b/>
          <w:bCs/>
        </w:rPr>
        <w:t xml:space="preserve">după depunerea unei declarații fiscale până în prezent</w:t>
      </w:r>
      <w:r>
        <w:t xml:space="preserve">.</w:t>
      </w:r>
      <w:r>
        <w:t xml:space="preserve"> </w:t>
      </w:r>
      <w:r>
        <w:t xml:space="preserve">Avantajul acestei ajustări este că nu trebuie completat niciun formular ulterior și nu trebuie plătite taxe suplimentare.</w:t>
      </w:r>
      <w:r>
        <w:t xml:space="preserve"> </w:t>
      </w:r>
      <w:r>
        <w:t xml:space="preserve">Cele 18,725% deduse din salariu reprezintă totodată şi impozitul final.</w:t>
      </w:r>
      <w:r>
        <w:t xml:space="preserve"> </w:t>
      </w:r>
    </w:p>
    <w:p w14:paraId="1FB06AA6" w14:textId="11C19404" w:rsidR="00F15E53" w:rsidRDefault="00020280" w:rsidP="00F15E53">
      <w:r>
        <w:t xml:space="preserve">Această măsură se aplică tuturor plăților salariale care au loc începând cu 25 martie 2021. În termeni concreți, acest lucru înseamnă că va trebui să plătiți puțin mai puțin din salariul pe oră în calculul lunar al salariului, dar că nu va mai trebui să plătiți impozite suplimentare ulterior.</w:t>
      </w:r>
      <w:r>
        <w:t xml:space="preserve"> </w:t>
      </w:r>
    </w:p>
    <w:p w14:paraId="157383DE" w14:textId="2FAC0DBB" w:rsidR="006936CB" w:rsidRPr="00F15E53" w:rsidRDefault="00696B42" w:rsidP="00F15E53">
      <w:r>
        <w:t xml:space="preserve">Dacă ați depus deja o declarație fiscală pentru anii precedenți în conformitate cu normele autorităților fiscale belgiene și ați plătit ulterior impozite pe salariile câștigate, sarcina fiscală a fost de asemenea de 18,725%.</w:t>
      </w:r>
      <w:r>
        <w:t xml:space="preserve"> </w:t>
      </w:r>
      <w:r>
        <w:t xml:space="preserve">Singura diferență este că acest procent este acum dedus imediat la calcularea salariilor.</w:t>
      </w:r>
      <w:r>
        <w:t xml:space="preserve">  </w:t>
      </w:r>
    </w:p>
    <w:p w14:paraId="5579F07A" w14:textId="77777777" w:rsidR="00F15E53" w:rsidRDefault="00F15E53" w:rsidP="00F15E53"/>
    <w:p w14:paraId="420B547B" w14:textId="3A5D94A8" w:rsidR="00F15E53" w:rsidRDefault="00F15E53" w:rsidP="00F15E53">
      <w:pPr>
        <w:rPr>
          <w:b/>
          <w:bCs/>
        </w:rPr>
      </w:pPr>
      <w:r>
        <w:rPr>
          <w:b/>
          <w:bCs/>
        </w:rPr>
        <w:t xml:space="preserve">Ce se întâmplă dacă câștigi 75% sau mai mult din venitul tău în Belgia?</w:t>
      </w:r>
    </w:p>
    <w:p w14:paraId="1BFC0FA4" w14:textId="50A4F0E5" w:rsidR="00EB398D" w:rsidRDefault="007924B4" w:rsidP="00F15E53">
      <w:r>
        <w:t xml:space="preserve">Dacă obțineți 75% sau mai mult din venitul profesional global total în Belgia, aveți interesul de a depune o declarație fiscală în anul următor anului în care ați lucrat în Belgia.</w:t>
      </w:r>
    </w:p>
    <w:p w14:paraId="47B4DC8F" w14:textId="76979672" w:rsidR="00F15E53" w:rsidRDefault="000B3464" w:rsidP="00F15E53">
      <w:r>
        <w:t xml:space="preserve">Veţi fi apoi supuşi aceluiaşi sistem fiscal ca și cetățenii belgieni.</w:t>
      </w:r>
      <w:r>
        <w:t xml:space="preserve"> </w:t>
      </w:r>
      <w:r>
        <w:t xml:space="preserve">Acest lucru înseamnă că sunteți, de asemenea, eligibil pentru suma scutită de taxe de 8860€.</w:t>
      </w:r>
      <w:r>
        <w:t xml:space="preserve"> </w:t>
      </w:r>
      <w:r>
        <w:t xml:space="preserve">După ce ați depus declarația fiscală în Belgia, vi se va rambursa (o parte din) impozitul reținut la sursă deja dedus la calculul salariului.</w:t>
      </w:r>
      <w:r>
        <w:t xml:space="preserve"> </w:t>
      </w:r>
    </w:p>
    <w:p w14:paraId="33BCA5BB" w14:textId="672EBABE" w:rsidR="00020280" w:rsidRDefault="00020280" w:rsidP="00F15E53"/>
    <w:p w14:paraId="06BEF3A1" w14:textId="77777777" w:rsidR="00020280" w:rsidRPr="004B7BB5" w:rsidRDefault="00020280" w:rsidP="00F15E53"/>
    <w:p w14:paraId="01424136" w14:textId="1D00F74F" w:rsidR="00F15E53" w:rsidRDefault="00F15E53" w:rsidP="00CE1120"/>
    <w:sectPr w:rsidR="00F15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434"/>
    <w:multiLevelType w:val="multilevel"/>
    <w:tmpl w:val="BF50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3D9F"/>
    <w:multiLevelType w:val="hybridMultilevel"/>
    <w:tmpl w:val="CA628480"/>
    <w:lvl w:ilvl="0" w:tplc="31DAE5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AE53A4"/>
    <w:multiLevelType w:val="hybridMultilevel"/>
    <w:tmpl w:val="DCD6A0B0"/>
    <w:lvl w:ilvl="0" w:tplc="FC1438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20"/>
    <w:rsid w:val="00020280"/>
    <w:rsid w:val="00072BAB"/>
    <w:rsid w:val="00097602"/>
    <w:rsid w:val="000B3464"/>
    <w:rsid w:val="0012168F"/>
    <w:rsid w:val="001415E9"/>
    <w:rsid w:val="00150959"/>
    <w:rsid w:val="001A0505"/>
    <w:rsid w:val="001A0956"/>
    <w:rsid w:val="00295813"/>
    <w:rsid w:val="00314771"/>
    <w:rsid w:val="003F433D"/>
    <w:rsid w:val="005250B2"/>
    <w:rsid w:val="00557DF1"/>
    <w:rsid w:val="005A0548"/>
    <w:rsid w:val="005A2F8B"/>
    <w:rsid w:val="005D03BF"/>
    <w:rsid w:val="00612AD0"/>
    <w:rsid w:val="006936CB"/>
    <w:rsid w:val="00696B42"/>
    <w:rsid w:val="00703D42"/>
    <w:rsid w:val="007924B4"/>
    <w:rsid w:val="00797CFB"/>
    <w:rsid w:val="008934F3"/>
    <w:rsid w:val="00A225BB"/>
    <w:rsid w:val="00A90E7A"/>
    <w:rsid w:val="00A94CDE"/>
    <w:rsid w:val="00AC3FCE"/>
    <w:rsid w:val="00B33FC7"/>
    <w:rsid w:val="00BA2A5B"/>
    <w:rsid w:val="00BB6C1D"/>
    <w:rsid w:val="00BB7100"/>
    <w:rsid w:val="00BF0D0B"/>
    <w:rsid w:val="00BF6C2B"/>
    <w:rsid w:val="00C24544"/>
    <w:rsid w:val="00C64E1B"/>
    <w:rsid w:val="00CE1120"/>
    <w:rsid w:val="00D76861"/>
    <w:rsid w:val="00DD4127"/>
    <w:rsid w:val="00DD5637"/>
    <w:rsid w:val="00DF1FAD"/>
    <w:rsid w:val="00E07D9B"/>
    <w:rsid w:val="00E13C81"/>
    <w:rsid w:val="00E34D86"/>
    <w:rsid w:val="00EB398D"/>
    <w:rsid w:val="00F15E53"/>
    <w:rsid w:val="00F4249F"/>
    <w:rsid w:val="00FD03FD"/>
    <w:rsid w:val="00FD36CB"/>
    <w:rsid w:val="00FD3F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54EE"/>
  <w15:chartTrackingRefBased/>
  <w15:docId w15:val="{5E363E5D-9B93-4DBA-A017-515FA8F6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1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120"/>
    <w:pPr>
      <w:ind w:left="720"/>
      <w:contextualSpacing/>
    </w:pPr>
  </w:style>
  <w:style w:type="character" w:styleId="Verwijzingopmerking">
    <w:name w:val="annotation reference"/>
    <w:basedOn w:val="Standaardalinea-lettertype"/>
    <w:uiPriority w:val="99"/>
    <w:semiHidden/>
    <w:unhideWhenUsed/>
    <w:rsid w:val="00CE1120"/>
    <w:rPr>
      <w:sz w:val="16"/>
      <w:szCs w:val="16"/>
    </w:rPr>
  </w:style>
  <w:style w:type="paragraph" w:styleId="Tekstopmerking">
    <w:name w:val="annotation text"/>
    <w:basedOn w:val="Standaard"/>
    <w:link w:val="TekstopmerkingChar"/>
    <w:uiPriority w:val="99"/>
    <w:unhideWhenUsed/>
    <w:rsid w:val="00CE1120"/>
    <w:pPr>
      <w:spacing w:line="240" w:lineRule="auto"/>
    </w:pPr>
    <w:rPr>
      <w:sz w:val="20"/>
      <w:szCs w:val="20"/>
    </w:rPr>
  </w:style>
  <w:style w:type="character" w:customStyle="1" w:styleId="TekstopmerkingChar">
    <w:name w:val="Tekst opmerking Char"/>
    <w:basedOn w:val="Standaardalinea-lettertype"/>
    <w:link w:val="Tekstopmerking"/>
    <w:uiPriority w:val="99"/>
    <w:rsid w:val="00CE1120"/>
    <w:rPr>
      <w:sz w:val="20"/>
      <w:szCs w:val="20"/>
    </w:rPr>
  </w:style>
  <w:style w:type="paragraph" w:styleId="Ballontekst">
    <w:name w:val="Balloon Text"/>
    <w:basedOn w:val="Standaard"/>
    <w:link w:val="BallontekstChar"/>
    <w:uiPriority w:val="99"/>
    <w:semiHidden/>
    <w:unhideWhenUsed/>
    <w:rsid w:val="00CE11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12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15E53"/>
    <w:rPr>
      <w:b/>
      <w:bCs/>
    </w:rPr>
  </w:style>
  <w:style w:type="character" w:customStyle="1" w:styleId="OnderwerpvanopmerkingChar">
    <w:name w:val="Onderwerp van opmerking Char"/>
    <w:basedOn w:val="TekstopmerkingChar"/>
    <w:link w:val="Onderwerpvanopmerking"/>
    <w:uiPriority w:val="99"/>
    <w:semiHidden/>
    <w:rsid w:val="00F15E53"/>
    <w:rPr>
      <w:b/>
      <w:bCs/>
      <w:sz w:val="20"/>
      <w:szCs w:val="20"/>
    </w:rPr>
  </w:style>
  <w:style w:type="character" w:styleId="Hyperlink">
    <w:name w:val="Hyperlink"/>
    <w:basedOn w:val="Standaardalinea-lettertype"/>
    <w:uiPriority w:val="99"/>
    <w:unhideWhenUsed/>
    <w:rsid w:val="00FD3F94"/>
    <w:rPr>
      <w:color w:val="0563C1" w:themeColor="hyperlink"/>
      <w:u w:val="single"/>
    </w:rPr>
  </w:style>
  <w:style w:type="character" w:styleId="Onopgelostemelding">
    <w:name w:val="Unresolved Mention"/>
    <w:basedOn w:val="Standaardalinea-lettertype"/>
    <w:uiPriority w:val="99"/>
    <w:semiHidden/>
    <w:unhideWhenUsed/>
    <w:rsid w:val="00FD3F94"/>
    <w:rPr>
      <w:color w:val="605E5C"/>
      <w:shd w:val="clear" w:color="auto" w:fill="E1DFDD"/>
    </w:rPr>
  </w:style>
  <w:style w:type="paragraph" w:styleId="Normaalweb">
    <w:name w:val="Normal (Web)"/>
    <w:basedOn w:val="Standaard"/>
    <w:uiPriority w:val="99"/>
    <w:semiHidden/>
    <w:unhideWhenUsed/>
    <w:rsid w:val="0015095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5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0" ma:contentTypeDescription="Een nieuw document maken." ma:contentTypeScope="" ma:versionID="aa51db88308627b0e8da020682a19799">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1a21b93c4c4f8351eb3a24dc76a5d128"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12b67c-2096-4e85-8ce1-88807f0881c7">
      <UserInfo>
        <DisplayName>Lien Tyvaert</DisplayName>
        <AccountId>29</AccountId>
        <AccountType/>
      </UserInfo>
      <UserInfo>
        <DisplayName>Annelies Coussé</DisplayName>
        <AccountId>25</AccountId>
        <AccountType/>
      </UserInfo>
    </SharedWithUsers>
  </documentManagement>
</p:properties>
</file>

<file path=customXml/itemProps1.xml><?xml version="1.0" encoding="utf-8"?>
<ds:datastoreItem xmlns:ds="http://schemas.openxmlformats.org/officeDocument/2006/customXml" ds:itemID="{D444B539-8AD4-4F8B-81E4-4C9277943857}"/>
</file>

<file path=customXml/itemProps2.xml><?xml version="1.0" encoding="utf-8"?>
<ds:datastoreItem xmlns:ds="http://schemas.openxmlformats.org/officeDocument/2006/customXml" ds:itemID="{1B0101F6-E34C-4671-98D0-B07198E56262}">
  <ds:schemaRefs>
    <ds:schemaRef ds:uri="http://schemas.microsoft.com/sharepoint/v3/contenttype/forms"/>
  </ds:schemaRefs>
</ds:datastoreItem>
</file>

<file path=customXml/itemProps3.xml><?xml version="1.0" encoding="utf-8"?>
<ds:datastoreItem xmlns:ds="http://schemas.openxmlformats.org/officeDocument/2006/customXml" ds:itemID="{179D9D15-B73C-48B4-8ED8-C56AB3A6BD64}">
  <ds:schemaRefs>
    <ds:schemaRef ds:uri="http://schemas.microsoft.com/office/2006/metadata/properties"/>
    <ds:schemaRef ds:uri="http://schemas.microsoft.com/office/infopath/2007/PartnerControls"/>
    <ds:schemaRef ds:uri="2612b67c-2096-4e85-8ce1-88807f0881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Christien Miroir</dc:creator>
  <cp:keywords/>
  <dc:description/>
  <cp:lastModifiedBy>Jeroen Boudewijns</cp:lastModifiedBy>
  <cp:revision>3</cp:revision>
  <dcterms:created xsi:type="dcterms:W3CDTF">2021-04-26T07:24:00Z</dcterms:created>
  <dcterms:modified xsi:type="dcterms:W3CDTF">2021-04-26T08:28:00Z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