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D653D" w14:textId="3589E23C" w:rsidR="00CE1120" w:rsidRDefault="00CE1120" w:rsidP="00CE1120">
      <w:pPr>
        <w:rPr>
          <w:b/>
          <w:bCs/>
        </w:rPr>
      </w:pPr>
      <w:r>
        <w:rPr>
          <w:b/>
          <w:bCs/>
        </w:rPr>
        <w:t xml:space="preserve">Szanowny Pracowniku,</w:t>
      </w:r>
    </w:p>
    <w:p w14:paraId="05B8FA55" w14:textId="77777777" w:rsidR="00612AD0" w:rsidRDefault="00612AD0" w:rsidP="00CE1120">
      <w:pPr>
        <w:rPr>
          <w:b/>
          <w:bCs/>
        </w:rPr>
      </w:pPr>
    </w:p>
    <w:p w14:paraId="469D4906" w14:textId="1B381499" w:rsidR="00CE1120" w:rsidRDefault="00CE1120" w:rsidP="00CE1120">
      <w:r>
        <w:t xml:space="preserve">belgijskie prawo podatkowe stanowi, że każda osoba uzyskująca w Belgii dochód wypłacany przez belgijskiego pracodawcę, musi niezależnie od swojego obywatelstwa zadeklarować ten dochód belgijskiemu urzędowi skarbowemu.</w:t>
      </w:r>
      <w:r>
        <w:t xml:space="preserve"> </w:t>
      </w:r>
    </w:p>
    <w:p w14:paraId="7EA25CFF" w14:textId="06307284" w:rsidR="00CE1120" w:rsidRDefault="00CE1120" w:rsidP="00CE1120">
      <w:r>
        <w:t xml:space="preserve">Osoby, które nie mieszkają w Belgii, lub które uzyskują tu poniżej 75% swoich dochodów pochodzących z działalności zawodowej wykonywanej na całym świecie, muszą złożyć deklarację podatkową w systemie „nierezydentów” (jako tzw. niet-inwoners).</w:t>
      </w:r>
      <w:r>
        <w:t xml:space="preserve"> </w:t>
      </w:r>
      <w:r>
        <w:t xml:space="preserve">Deklaracja podatkowa musi zostać złożona w roku następującym po roku, w którym uzyskano dochód w Belgii.</w:t>
      </w:r>
      <w:r>
        <w:t xml:space="preserve"> </w:t>
      </w:r>
      <w:r>
        <w:t xml:space="preserve">Oznacza to, że od uzyskanego wynagrodzenia pobierany jest podatek w wysokości 25%.</w:t>
      </w:r>
      <w:r>
        <w:t xml:space="preserve"> </w:t>
      </w:r>
      <w:r>
        <w:t xml:space="preserve">Odlicza się przy tym jednak 30% zryczałtowanych kosztów uzyskania przychodu (tzw. beroepskosten), które są potrącane automatycznie.</w:t>
      </w:r>
      <w:r>
        <w:t xml:space="preserve"> </w:t>
      </w:r>
      <w:r>
        <w:t xml:space="preserve">Uwzględniana jest też zaliczka na podatek dochodowy i składki, która jest co miesiąc potrącana przez pracodawcę z Twojej pensji.</w:t>
      </w:r>
      <w:r>
        <w:t xml:space="preserve"> </w:t>
      </w:r>
      <w:r>
        <w:t xml:space="preserve">W wyniku tego Twój łączny podatek dochodowy wynosi ostatecznie 18,725%.</w:t>
      </w:r>
      <w:r>
        <w:t xml:space="preserve"> </w:t>
      </w:r>
    </w:p>
    <w:p w14:paraId="35D6A337" w14:textId="67DA616A" w:rsidR="00CE1120" w:rsidRPr="004C3045" w:rsidRDefault="005A2F8B" w:rsidP="00CE1120">
      <w:pPr>
        <w:rPr>
          <w:b/>
          <w:bCs/>
        </w:rPr>
      </w:pPr>
      <w:r>
        <w:rPr>
          <w:b/>
          <w:bCs/>
        </w:rPr>
        <w:t xml:space="preserve"> </w:t>
      </w:r>
      <w:r>
        <w:rPr>
          <w:b/>
          <w:bCs/>
        </w:rPr>
        <w:t xml:space="preserve">Dlaczego wprowadzono zmiany?</w:t>
      </w:r>
    </w:p>
    <w:p w14:paraId="06404322" w14:textId="0BA5DB3E" w:rsidR="00CE1120" w:rsidRDefault="00CE1120" w:rsidP="00CE1120">
      <w:r>
        <w:t xml:space="preserve">Pod koniec 2020 roku belgijskie organy podatkowe wysłały do zagranicznych pracowników sezonowych wiele formularzy deklaracji podatkowych dotyczących dochodów za rok 2019.</w:t>
      </w:r>
      <w:r>
        <w:t xml:space="preserve"> </w:t>
      </w:r>
      <w:r>
        <w:t xml:space="preserve">Urząd skarbowy wyraźnie dąży do tego, by w przyszłości móc lepiej monitorować pobieranie tych podatków,</w:t>
      </w:r>
      <w:r>
        <w:t xml:space="preserve"> </w:t>
      </w:r>
      <w:r>
        <w:t xml:space="preserve">ponieważ w przeszłości nie zawsze się to udawało.</w:t>
      </w:r>
      <w:r>
        <w:t xml:space="preserve"> </w:t>
      </w:r>
      <w:r>
        <w:t xml:space="preserve">Dlatego spodziewamy się, że również pod koniec tego roku urząd skarbowy wyśle pracownikom wiele pism dotyczących ich dochodów za 2020 rok.</w:t>
      </w:r>
      <w:r>
        <w:t xml:space="preserve"> </w:t>
      </w:r>
      <w:r>
        <w:t xml:space="preserve">Coraz więcej zagranicznych pracowników sezonowych będzie więc musiało stanąć przed problemem zadeklarowania belgijskiemu urzędowi podatkowemu swoich dochodów uzyskanych w Belgii.</w:t>
      </w:r>
      <w:r>
        <w:t xml:space="preserve"> </w:t>
      </w:r>
    </w:p>
    <w:p w14:paraId="7110150A" w14:textId="6E4B8999" w:rsidR="00F15E53" w:rsidRDefault="00F15E53" w:rsidP="00CE1120">
      <w:r>
        <w:t xml:space="preserve">Aby uprościć te skomplikowane procedury administracyjne, urząd skarbowy wprowadził nowy system.</w:t>
      </w:r>
      <w:r>
        <w:t xml:space="preserve"> </w:t>
      </w:r>
    </w:p>
    <w:p w14:paraId="0568C9D5" w14:textId="74D89BB7" w:rsidR="00F15E53" w:rsidRPr="00F15E53" w:rsidRDefault="005A2F8B" w:rsidP="00CE1120">
      <w:pPr>
        <w:rPr>
          <w:b/>
          <w:bCs/>
        </w:rPr>
      </w:pPr>
      <w:r>
        <w:rPr>
          <w:b/>
          <w:bCs/>
        </w:rPr>
        <w:t xml:space="preserve">Co nowego w 2021 roku?</w:t>
      </w:r>
    </w:p>
    <w:p w14:paraId="343844F9" w14:textId="5877A728" w:rsidR="005A2F8B" w:rsidRDefault="00F15E53" w:rsidP="00F15E53">
      <w:r>
        <w:t xml:space="preserve">W poprzednich latach przy comiesięcznej wypłacie pensji z Twojego wynagrodzenia potrącany był podatek w wysokości 11,11%.</w:t>
      </w:r>
      <w:r>
        <w:t xml:space="preserve"> </w:t>
      </w:r>
      <w:r>
        <w:t xml:space="preserve">Odliczenie to nazywane jest „zaliczką na podatek dochodowy i składki” (tzw. bedrijfsvoorheffing), czyli kwotą potrącaną z pensji przez Twojego pracodawcę na poczet zapłaty ostatecznego podatku dochodowego należnego w Belgii.</w:t>
      </w:r>
      <w:r>
        <w:t xml:space="preserve">  </w:t>
      </w:r>
    </w:p>
    <w:p w14:paraId="6E4E202F" w14:textId="6A53E604" w:rsidR="00F15E53" w:rsidRDefault="00F15E53" w:rsidP="00F15E53">
      <w:pPr>
        <w:rPr>
          <w:b/>
          <w:bCs/>
        </w:rPr>
      </w:pPr>
      <w:r>
        <w:t xml:space="preserve">Co do zasady, w roku następującym po roku, w którym wykonywałeś(-aś) pracę w Belgii, miałeś(-aś) też obowiązek złożenia do belgijskiego urzędu skarbowego deklaracji podatkowej na formularzu przeznaczonym dla nierezydentów.</w:t>
      </w:r>
      <w:r>
        <w:t xml:space="preserve"> </w:t>
      </w:r>
      <w:r>
        <w:t xml:space="preserve">Każdy, kto złożył taką deklarację, zapłacił dodatkową kwotę podatku uzupełniającą już zapłacony podatek do stawki 18,725% (tj. z dodatkowym 7,6% od uzyskanego dochodu oprócz już potrąconego 11,11%).</w:t>
      </w:r>
      <w:r>
        <w:rPr>
          <w:b/>
          <w:bCs/>
        </w:rPr>
        <w:t xml:space="preserve"> </w:t>
      </w:r>
    </w:p>
    <w:p w14:paraId="59984126" w14:textId="7AC54325" w:rsidR="00F15E53" w:rsidRDefault="00F15E53" w:rsidP="00F15E53">
      <w:r>
        <w:t xml:space="preserve">Aby uprościć pobór podatków pod względem administracyjnym, belgijski urząd skarbowy postanowił podwyższyć procent stawki podatku potrącany comiesięcznie z pensji z 11,11% do 18,725%.</w:t>
      </w:r>
      <w:r>
        <w:t xml:space="preserve"> </w:t>
      </w:r>
      <w:r>
        <w:rPr>
          <w:b/>
        </w:rPr>
        <w:t xml:space="preserve">Procent ten jest taki sam, jak ostateczny podatek, który do tej pory był należny do zapłaty po złożeniu zeznania podatkowego.</w:t>
      </w:r>
      <w:r>
        <w:t xml:space="preserve"> </w:t>
      </w:r>
      <w:r>
        <w:t xml:space="preserve">Zaletą tej zmiany jest to, że nie trzeba już będzie w późniejszym czasie wypełniać formularza deklaracji podatkowej i płacić dodatkowych kwot podatku.</w:t>
      </w:r>
      <w:r>
        <w:t xml:space="preserve"> </w:t>
      </w:r>
      <w:r>
        <w:t xml:space="preserve">Potrącane z pensji 18,725% będzie już więc podatkiem ostatecznym.</w:t>
      </w:r>
      <w:r>
        <w:t xml:space="preserve"> </w:t>
      </w:r>
    </w:p>
    <w:p w14:paraId="1FB06AA6" w14:textId="11C19404" w:rsidR="00F15E53" w:rsidRDefault="00020280" w:rsidP="00F15E53">
      <w:r>
        <w:t xml:space="preserve">Zmiana ta ma zastosowanie do wszystkich wypłat pensji następujących od 25 marca 2021 r. Oznacza to, że Twoja miesięczna pensja netto będzie nieco niższa od wynagrodzenia na podstawie stawki godzinowej, ale nie będziesz już musiał(a) płacić żadnego dodatkowego podatku w późniejszym czasie.</w:t>
      </w:r>
      <w:r>
        <w:t xml:space="preserve"> </w:t>
      </w:r>
    </w:p>
    <w:p w14:paraId="157383DE" w14:textId="2FAC0DBB" w:rsidR="006936CB" w:rsidRPr="00F15E53" w:rsidRDefault="00696B42" w:rsidP="00F15E53">
      <w:r>
        <w:t xml:space="preserve">Jeśli złożyłeś(-aś) już zeznanie podatkowe za poprzednie lata zgodnie z zaleceniami belgijskiego urzędu skarbowego, a następnie zapłaciłeś(-aś) podatek od uzyskanego dochodu, Twoja stawka podatku również wynosiła łącznie 18,725%.</w:t>
      </w:r>
      <w:r>
        <w:t xml:space="preserve"> </w:t>
      </w:r>
      <w:r>
        <w:t xml:space="preserve">Jedyna różnica polega na tym, że ten procent będzie Ci teraz potrącany w całości, natychmiast przy wypłacie pensji.</w:t>
      </w:r>
      <w:r>
        <w:t xml:space="preserve">  </w:t>
      </w:r>
    </w:p>
    <w:p w14:paraId="5579F07A" w14:textId="77777777" w:rsidR="00F15E53" w:rsidRDefault="00F15E53" w:rsidP="00F15E53"/>
    <w:p w14:paraId="420B547B" w14:textId="3A5D94A8" w:rsidR="00F15E53" w:rsidRDefault="00F15E53" w:rsidP="00F15E53">
      <w:pPr>
        <w:rPr>
          <w:b/>
          <w:bCs/>
        </w:rPr>
      </w:pPr>
      <w:r>
        <w:rPr>
          <w:b/>
          <w:bCs/>
        </w:rPr>
        <w:t xml:space="preserve">Co z osobami, które uzyskują w Belgi 75% swoich dochodów lub więcej?</w:t>
      </w:r>
    </w:p>
    <w:p w14:paraId="1BFC0FA4" w14:textId="50A4F0E5" w:rsidR="00EB398D" w:rsidRDefault="007924B4" w:rsidP="00F15E53">
      <w:r>
        <w:t xml:space="preserve">Jeśli uzyskujesz w Belgii 75% lub więcej swoich dochodów pochodzących z działalności zawodowej wykonywanej na całym świecie, w Twoim interesie jest, abyś złożył(a) zeznanie podatkowe w roku następującym po roku, w którym pracowałeś(-aś) w Belgii.</w:t>
      </w:r>
    </w:p>
    <w:p w14:paraId="47B4DC8F" w14:textId="76979672" w:rsidR="00F15E53" w:rsidRDefault="000B3464" w:rsidP="00F15E53">
      <w:r>
        <w:t xml:space="preserve">Podlegasz wtedy temu samemu systemowi podatkowemu, co Belgowie.</w:t>
      </w:r>
      <w:r>
        <w:t xml:space="preserve"> </w:t>
      </w:r>
      <w:r>
        <w:t xml:space="preserve">Oznacza to, że możesz skorzystać z kwoty wolnej od podatku w wysokości 8860 €.</w:t>
      </w:r>
      <w:r>
        <w:t xml:space="preserve"> </w:t>
      </w:r>
      <w:r>
        <w:t xml:space="preserve">Po złożeniu zeznania podatkowego w Belgii otrzymasz z powrotem (część) podatku dochodowego, na który zaliczka została wcześniej potrącona z Twojego wynagrodzenia.</w:t>
      </w:r>
      <w:r>
        <w:t xml:space="preserve"> </w:t>
      </w:r>
    </w:p>
    <w:p w14:paraId="33BCA5BB" w14:textId="672EBABE" w:rsidR="00020280" w:rsidRDefault="00020280" w:rsidP="00F15E53"/>
    <w:p w14:paraId="06BEF3A1" w14:textId="77777777" w:rsidR="00020280" w:rsidRPr="004B7BB5" w:rsidRDefault="00020280" w:rsidP="00F15E53"/>
    <w:p w14:paraId="01424136" w14:textId="1D00F74F" w:rsidR="00F15E53" w:rsidRDefault="00F15E53" w:rsidP="00CE1120"/>
    <w:sectPr w:rsidR="00F15E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C3434"/>
    <w:multiLevelType w:val="multilevel"/>
    <w:tmpl w:val="BF500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B3D9F"/>
    <w:multiLevelType w:val="hybridMultilevel"/>
    <w:tmpl w:val="CA628480"/>
    <w:lvl w:ilvl="0" w:tplc="31DAE57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9AE53A4"/>
    <w:multiLevelType w:val="hybridMultilevel"/>
    <w:tmpl w:val="DCD6A0B0"/>
    <w:lvl w:ilvl="0" w:tplc="FC1438E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120"/>
    <w:rsid w:val="00020280"/>
    <w:rsid w:val="00072BAB"/>
    <w:rsid w:val="00097602"/>
    <w:rsid w:val="000B3464"/>
    <w:rsid w:val="0012168F"/>
    <w:rsid w:val="001415E9"/>
    <w:rsid w:val="00150959"/>
    <w:rsid w:val="001A0505"/>
    <w:rsid w:val="001A0956"/>
    <w:rsid w:val="00295813"/>
    <w:rsid w:val="00314771"/>
    <w:rsid w:val="003F433D"/>
    <w:rsid w:val="005250B2"/>
    <w:rsid w:val="00557DF1"/>
    <w:rsid w:val="005A0548"/>
    <w:rsid w:val="005A2F8B"/>
    <w:rsid w:val="005D03BF"/>
    <w:rsid w:val="00612AD0"/>
    <w:rsid w:val="006936CB"/>
    <w:rsid w:val="00696B42"/>
    <w:rsid w:val="00703D42"/>
    <w:rsid w:val="007924B4"/>
    <w:rsid w:val="00797CFB"/>
    <w:rsid w:val="008934F3"/>
    <w:rsid w:val="00A225BB"/>
    <w:rsid w:val="00A90E7A"/>
    <w:rsid w:val="00A94CDE"/>
    <w:rsid w:val="00AC3FCE"/>
    <w:rsid w:val="00B33FC7"/>
    <w:rsid w:val="00BA2A5B"/>
    <w:rsid w:val="00BB6C1D"/>
    <w:rsid w:val="00BB7100"/>
    <w:rsid w:val="00BF0D0B"/>
    <w:rsid w:val="00BF6C2B"/>
    <w:rsid w:val="00C24544"/>
    <w:rsid w:val="00C64E1B"/>
    <w:rsid w:val="00CE1120"/>
    <w:rsid w:val="00D76861"/>
    <w:rsid w:val="00DD4127"/>
    <w:rsid w:val="00DD5637"/>
    <w:rsid w:val="00DF1FAD"/>
    <w:rsid w:val="00E07D9B"/>
    <w:rsid w:val="00E13C81"/>
    <w:rsid w:val="00E34D86"/>
    <w:rsid w:val="00EB398D"/>
    <w:rsid w:val="00F15E53"/>
    <w:rsid w:val="00F4249F"/>
    <w:rsid w:val="00FD03FD"/>
    <w:rsid w:val="00FD36CB"/>
    <w:rsid w:val="00FD3F9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554EE"/>
  <w15:chartTrackingRefBased/>
  <w15:docId w15:val="{5E363E5D-9B93-4DBA-A017-515FA8F66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E112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E1120"/>
    <w:pPr>
      <w:ind w:left="720"/>
      <w:contextualSpacing/>
    </w:pPr>
  </w:style>
  <w:style w:type="character" w:styleId="Verwijzingopmerking">
    <w:name w:val="annotation reference"/>
    <w:basedOn w:val="Standaardalinea-lettertype"/>
    <w:uiPriority w:val="99"/>
    <w:semiHidden/>
    <w:unhideWhenUsed/>
    <w:rsid w:val="00CE1120"/>
    <w:rPr>
      <w:sz w:val="16"/>
      <w:szCs w:val="16"/>
    </w:rPr>
  </w:style>
  <w:style w:type="paragraph" w:styleId="Tekstopmerking">
    <w:name w:val="annotation text"/>
    <w:basedOn w:val="Standaard"/>
    <w:link w:val="TekstopmerkingChar"/>
    <w:uiPriority w:val="99"/>
    <w:unhideWhenUsed/>
    <w:rsid w:val="00CE1120"/>
    <w:pPr>
      <w:spacing w:line="240" w:lineRule="auto"/>
    </w:pPr>
    <w:rPr>
      <w:sz w:val="20"/>
      <w:szCs w:val="20"/>
    </w:rPr>
  </w:style>
  <w:style w:type="character" w:customStyle="1" w:styleId="TekstopmerkingChar">
    <w:name w:val="Tekst opmerking Char"/>
    <w:basedOn w:val="Standaardalinea-lettertype"/>
    <w:link w:val="Tekstopmerking"/>
    <w:uiPriority w:val="99"/>
    <w:rsid w:val="00CE1120"/>
    <w:rPr>
      <w:sz w:val="20"/>
      <w:szCs w:val="20"/>
    </w:rPr>
  </w:style>
  <w:style w:type="paragraph" w:styleId="Ballontekst">
    <w:name w:val="Balloon Text"/>
    <w:basedOn w:val="Standaard"/>
    <w:link w:val="BallontekstChar"/>
    <w:uiPriority w:val="99"/>
    <w:semiHidden/>
    <w:unhideWhenUsed/>
    <w:rsid w:val="00CE112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1120"/>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F15E53"/>
    <w:rPr>
      <w:b/>
      <w:bCs/>
    </w:rPr>
  </w:style>
  <w:style w:type="character" w:customStyle="1" w:styleId="OnderwerpvanopmerkingChar">
    <w:name w:val="Onderwerp van opmerking Char"/>
    <w:basedOn w:val="TekstopmerkingChar"/>
    <w:link w:val="Onderwerpvanopmerking"/>
    <w:uiPriority w:val="99"/>
    <w:semiHidden/>
    <w:rsid w:val="00F15E53"/>
    <w:rPr>
      <w:b/>
      <w:bCs/>
      <w:sz w:val="20"/>
      <w:szCs w:val="20"/>
    </w:rPr>
  </w:style>
  <w:style w:type="character" w:styleId="Hyperlink">
    <w:name w:val="Hyperlink"/>
    <w:basedOn w:val="Standaardalinea-lettertype"/>
    <w:uiPriority w:val="99"/>
    <w:unhideWhenUsed/>
    <w:rsid w:val="00FD3F94"/>
    <w:rPr>
      <w:color w:val="0563C1" w:themeColor="hyperlink"/>
      <w:u w:val="single"/>
    </w:rPr>
  </w:style>
  <w:style w:type="character" w:styleId="Onopgelostemelding">
    <w:name w:val="Unresolved Mention"/>
    <w:basedOn w:val="Standaardalinea-lettertype"/>
    <w:uiPriority w:val="99"/>
    <w:semiHidden/>
    <w:unhideWhenUsed/>
    <w:rsid w:val="00FD3F94"/>
    <w:rPr>
      <w:color w:val="605E5C"/>
      <w:shd w:val="clear" w:color="auto" w:fill="E1DFDD"/>
    </w:rPr>
  </w:style>
  <w:style w:type="paragraph" w:styleId="Normaalweb">
    <w:name w:val="Normal (Web)"/>
    <w:basedOn w:val="Standaard"/>
    <w:uiPriority w:val="99"/>
    <w:semiHidden/>
    <w:unhideWhenUsed/>
    <w:rsid w:val="0015095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1509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14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9A9C80E15F9840874016282192849F" ma:contentTypeVersion="10" ma:contentTypeDescription="Een nieuw document maken." ma:contentTypeScope="" ma:versionID="aa51db88308627b0e8da020682a19799">
  <xsd:schema xmlns:xsd="http://www.w3.org/2001/XMLSchema" xmlns:xs="http://www.w3.org/2001/XMLSchema" xmlns:p="http://schemas.microsoft.com/office/2006/metadata/properties" xmlns:ns2="5bdbb514-229c-41b7-a8df-891d799a56c7" xmlns:ns3="2612b67c-2096-4e85-8ce1-88807f0881c7" targetNamespace="http://schemas.microsoft.com/office/2006/metadata/properties" ma:root="true" ma:fieldsID="1a21b93c4c4f8351eb3a24dc76a5d128" ns2:_="" ns3:_="">
    <xsd:import namespace="5bdbb514-229c-41b7-a8df-891d799a56c7"/>
    <xsd:import namespace="2612b67c-2096-4e85-8ce1-88807f0881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bb514-229c-41b7-a8df-891d799a56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2b67c-2096-4e85-8ce1-88807f0881c7"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612b67c-2096-4e85-8ce1-88807f0881c7">
      <UserInfo>
        <DisplayName>Lien Tyvaert</DisplayName>
        <AccountId>29</AccountId>
        <AccountType/>
      </UserInfo>
      <UserInfo>
        <DisplayName>Annelies Coussé</DisplayName>
        <AccountId>25</AccountId>
        <AccountType/>
      </UserInfo>
    </SharedWithUsers>
  </documentManagement>
</p:properties>
</file>

<file path=customXml/itemProps1.xml><?xml version="1.0" encoding="utf-8"?>
<ds:datastoreItem xmlns:ds="http://schemas.openxmlformats.org/officeDocument/2006/customXml" ds:itemID="{859B3B54-9D14-4C37-8795-434F795C63AB}"/>
</file>

<file path=customXml/itemProps2.xml><?xml version="1.0" encoding="utf-8"?>
<ds:datastoreItem xmlns:ds="http://schemas.openxmlformats.org/officeDocument/2006/customXml" ds:itemID="{1B0101F6-E34C-4671-98D0-B07198E56262}">
  <ds:schemaRefs>
    <ds:schemaRef ds:uri="http://schemas.microsoft.com/sharepoint/v3/contenttype/forms"/>
  </ds:schemaRefs>
</ds:datastoreItem>
</file>

<file path=customXml/itemProps3.xml><?xml version="1.0" encoding="utf-8"?>
<ds:datastoreItem xmlns:ds="http://schemas.openxmlformats.org/officeDocument/2006/customXml" ds:itemID="{179D9D15-B73C-48B4-8ED8-C56AB3A6BD64}">
  <ds:schemaRefs>
    <ds:schemaRef ds:uri="http://schemas.microsoft.com/office/2006/metadata/properties"/>
    <ds:schemaRef ds:uri="http://schemas.microsoft.com/office/infopath/2007/PartnerControls"/>
    <ds:schemaRef ds:uri="2612b67c-2096-4e85-8ce1-88807f0881c7"/>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610</Words>
  <Characters>3358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Christien Miroir</dc:creator>
  <cp:keywords/>
  <dc:description/>
  <cp:lastModifiedBy>Jeroen Boudewijns</cp:lastModifiedBy>
  <cp:revision>3</cp:revision>
  <dcterms:created xsi:type="dcterms:W3CDTF">2021-04-26T07:24:00Z</dcterms:created>
  <dcterms:modified xsi:type="dcterms:W3CDTF">2021-04-26T08:28:00Z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0x010100CC9A9C80E15F9840874016282192849F</vt:lpwstr>
  </property>
</Properties>
</file>